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45"/>
        <w:tblW w:w="8763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393"/>
        <w:gridCol w:w="2480"/>
      </w:tblGrid>
      <w:tr w:rsidR="00015911" w:rsidTr="00FF61E5">
        <w:trPr>
          <w:cantSplit/>
          <w:trHeight w:val="2270"/>
        </w:trPr>
        <w:tc>
          <w:tcPr>
            <w:tcW w:w="1890" w:type="dxa"/>
          </w:tcPr>
          <w:p w:rsidR="00015911" w:rsidRDefault="00015911" w:rsidP="006B465A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  <w:p w:rsidR="00015911" w:rsidRDefault="00015911" w:rsidP="006B465A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015911" w:rsidRDefault="00015911" w:rsidP="006B465A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  <w:p w:rsidR="00015911" w:rsidRPr="001747EF" w:rsidRDefault="00015911" w:rsidP="006B465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393" w:type="dxa"/>
          </w:tcPr>
          <w:p w:rsidR="00015911" w:rsidRDefault="00015911" w:rsidP="006B465A">
            <w:pPr>
              <w:jc w:val="center"/>
              <w:rPr>
                <w:rFonts w:ascii="Chiller" w:hAnsi="Chiller"/>
                <w:b/>
                <w:bCs/>
                <w:sz w:val="48"/>
                <w:szCs w:val="48"/>
              </w:rPr>
            </w:pPr>
          </w:p>
          <w:p w:rsidR="00015911" w:rsidRPr="001747EF" w:rsidRDefault="00015911" w:rsidP="006B465A">
            <w:pPr>
              <w:jc w:val="center"/>
              <w:rPr>
                <w:rFonts w:ascii="Chiller" w:hAnsi="Chiller"/>
                <w:b/>
                <w:bCs/>
                <w:sz w:val="48"/>
                <w:szCs w:val="48"/>
              </w:rPr>
            </w:pPr>
            <w:r w:rsidRPr="001747EF">
              <w:rPr>
                <w:rFonts w:ascii="Chiller" w:hAnsi="Chiller"/>
                <w:b/>
                <w:bCs/>
                <w:sz w:val="48"/>
                <w:szCs w:val="48"/>
              </w:rPr>
              <w:t>Associazione</w:t>
            </w:r>
            <w:r>
              <w:rPr>
                <w:rFonts w:ascii="Chiller" w:hAnsi="Chiller"/>
                <w:b/>
                <w:bCs/>
                <w:sz w:val="48"/>
                <w:szCs w:val="48"/>
              </w:rPr>
              <w:t xml:space="preserve"> culturale</w:t>
            </w:r>
          </w:p>
          <w:p w:rsidR="00015911" w:rsidRPr="001747EF" w:rsidRDefault="00015911" w:rsidP="006B465A">
            <w:pPr>
              <w:jc w:val="center"/>
              <w:rPr>
                <w:rFonts w:ascii="Chiller" w:hAnsi="Chiller"/>
                <w:b/>
                <w:bCs/>
                <w:sz w:val="48"/>
                <w:szCs w:val="48"/>
              </w:rPr>
            </w:pPr>
            <w:r w:rsidRPr="001747EF">
              <w:rPr>
                <w:rFonts w:ascii="Chiller" w:hAnsi="Chiller"/>
                <w:b/>
                <w:bCs/>
                <w:sz w:val="48"/>
                <w:szCs w:val="48"/>
              </w:rPr>
              <w:t>Un Palcoscenico per i ragazzi</w:t>
            </w:r>
          </w:p>
          <w:p w:rsidR="00015911" w:rsidRPr="00DE3769" w:rsidRDefault="00015911" w:rsidP="006B465A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333399"/>
              </w:rPr>
            </w:pPr>
          </w:p>
        </w:tc>
        <w:tc>
          <w:tcPr>
            <w:tcW w:w="2480" w:type="dxa"/>
          </w:tcPr>
          <w:p w:rsidR="00015911" w:rsidRPr="002D7BDA" w:rsidRDefault="00015911" w:rsidP="006B465A">
            <w:pPr>
              <w:pStyle w:val="Titolo1"/>
              <w:tabs>
                <w:tab w:val="left" w:pos="5320"/>
              </w:tabs>
            </w:pPr>
            <w:r>
              <w:rPr>
                <w:noProof/>
              </w:rPr>
              <w:drawing>
                <wp:inline distT="0" distB="0" distL="0" distR="0" wp14:anchorId="2609355E" wp14:editId="4A512BE4">
                  <wp:extent cx="1457325" cy="1343025"/>
                  <wp:effectExtent l="19050" t="0" r="9525" b="0"/>
                  <wp:docPr id="1" name="Immagine 1" descr="disegno L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L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911" w:rsidRPr="002D7BDA" w:rsidRDefault="00015911" w:rsidP="006B465A"/>
        </w:tc>
      </w:tr>
    </w:tbl>
    <w:p w:rsidR="00015911" w:rsidRDefault="00015911" w:rsidP="00015911">
      <w:pPr>
        <w:jc w:val="center"/>
        <w:rPr>
          <w:rFonts w:ascii="Arial" w:hAnsi="Arial" w:cs="Arial"/>
          <w:b/>
          <w:bCs/>
          <w:sz w:val="12"/>
        </w:rPr>
      </w:pPr>
    </w:p>
    <w:p w:rsidR="00015911" w:rsidRDefault="00015911" w:rsidP="00E63CB1">
      <w:pPr>
        <w:rPr>
          <w:b/>
          <w:i/>
        </w:rPr>
      </w:pPr>
    </w:p>
    <w:p w:rsidR="00AA547B" w:rsidRDefault="00AA547B" w:rsidP="00E63CB1">
      <w:pPr>
        <w:rPr>
          <w:b/>
        </w:rPr>
      </w:pPr>
    </w:p>
    <w:p w:rsidR="00015911" w:rsidRPr="00FF61E5" w:rsidRDefault="000D53CD" w:rsidP="00E63CB1">
      <w:pPr>
        <w:rPr>
          <w:rFonts w:ascii="Carlito" w:hAnsi="Carlito" w:cs="Carlito"/>
          <w:b/>
          <w:i/>
        </w:rPr>
      </w:pPr>
      <w:r>
        <w:rPr>
          <w:rFonts w:ascii="Carlito" w:hAnsi="Carlito" w:cs="Carlito"/>
          <w:b/>
          <w:i/>
        </w:rPr>
        <w:t>L’istituto comprensivo “Alessandro Manzoni” di Ornago e l’Associazione culturale UN PALCOSCENICO PER I RAGAZZI  propongono</w:t>
      </w:r>
      <w:r w:rsidR="00886956" w:rsidRPr="00FF61E5">
        <w:rPr>
          <w:rFonts w:ascii="Carlito" w:hAnsi="Carlito" w:cs="Carlito"/>
          <w:b/>
          <w:i/>
        </w:rPr>
        <w:t xml:space="preserve"> ai docenti</w:t>
      </w:r>
      <w:r w:rsidR="00015911" w:rsidRPr="00FF61E5">
        <w:rPr>
          <w:rFonts w:ascii="Carlito" w:hAnsi="Carlito" w:cs="Carlito"/>
          <w:b/>
          <w:i/>
        </w:rPr>
        <w:t xml:space="preserve"> il seguente corso di aggiornamento con la finalità di favorire e incoraggiare la pratica teatrale nelle scuole in quanto attività valida a formare la persona, la sua capacità critica e  a far interagire piani diversi dell’esperienza</w:t>
      </w:r>
      <w:r w:rsidR="00886956" w:rsidRPr="00FF61E5">
        <w:rPr>
          <w:rFonts w:ascii="Carlito" w:hAnsi="Carlito" w:cs="Carlito"/>
          <w:b/>
          <w:i/>
        </w:rPr>
        <w:t>.</w:t>
      </w:r>
    </w:p>
    <w:p w:rsidR="00015911" w:rsidRPr="00015911" w:rsidRDefault="00015911" w:rsidP="00E63CB1">
      <w:pPr>
        <w:rPr>
          <w:b/>
          <w:i/>
        </w:rPr>
      </w:pPr>
    </w:p>
    <w:p w:rsidR="00E63CB1" w:rsidRPr="00FF61E5" w:rsidRDefault="00AA547B" w:rsidP="00E63CB1">
      <w:pPr>
        <w:rPr>
          <w:rFonts w:ascii="Arial Black" w:hAnsi="Arial Black"/>
          <w:b/>
          <w:sz w:val="36"/>
        </w:rPr>
      </w:pPr>
      <w:r w:rsidRPr="00FF61E5">
        <w:rPr>
          <w:rFonts w:ascii="Arial Black" w:hAnsi="Arial Black"/>
          <w:b/>
          <w:sz w:val="36"/>
        </w:rPr>
        <w:t>“</w:t>
      </w:r>
      <w:r w:rsidR="00E63CB1" w:rsidRPr="00FF61E5">
        <w:rPr>
          <w:rFonts w:ascii="Arial Black" w:hAnsi="Arial Black"/>
          <w:b/>
          <w:sz w:val="36"/>
        </w:rPr>
        <w:t>La gestione dell’aula come regia teatrale</w:t>
      </w:r>
      <w:r w:rsidRPr="00FF61E5">
        <w:rPr>
          <w:rFonts w:ascii="Arial Black" w:hAnsi="Arial Black"/>
          <w:b/>
          <w:sz w:val="36"/>
        </w:rPr>
        <w:t>”</w:t>
      </w:r>
    </w:p>
    <w:p w:rsidR="00E63CB1" w:rsidRDefault="00E63CB1" w:rsidP="00E63CB1">
      <w:pPr>
        <w:rPr>
          <w:i/>
        </w:rPr>
      </w:pPr>
      <w:r>
        <w:rPr>
          <w:i/>
        </w:rPr>
        <w:t xml:space="preserve">Corso di formazione tenuto dal prof. </w:t>
      </w:r>
      <w:r w:rsidRPr="00936B82">
        <w:rPr>
          <w:i/>
        </w:rPr>
        <w:t>Raffaele Mantegazza</w:t>
      </w:r>
      <w:r>
        <w:rPr>
          <w:i/>
        </w:rPr>
        <w:t xml:space="preserve"> - </w:t>
      </w:r>
      <w:r w:rsidRPr="00936B82">
        <w:rPr>
          <w:i/>
        </w:rPr>
        <w:t xml:space="preserve">Università di Milano-Bicocca </w:t>
      </w:r>
    </w:p>
    <w:p w:rsidR="00844C9C" w:rsidRPr="00936B82" w:rsidRDefault="00844C9C" w:rsidP="00E63CB1">
      <w:pPr>
        <w:rPr>
          <w:i/>
        </w:rPr>
      </w:pPr>
    </w:p>
    <w:p w:rsidR="00B74EDF" w:rsidRDefault="00B74EDF" w:rsidP="00FF61E5">
      <w:pPr>
        <w:rPr>
          <w:b/>
          <w:sz w:val="28"/>
          <w:szCs w:val="28"/>
        </w:rPr>
      </w:pPr>
    </w:p>
    <w:p w:rsidR="00F44B60" w:rsidRPr="00015911" w:rsidRDefault="00F44B60" w:rsidP="00F44B60">
      <w:pPr>
        <w:rPr>
          <w:b/>
        </w:rPr>
      </w:pPr>
      <w:r w:rsidRPr="00015911">
        <w:rPr>
          <w:b/>
        </w:rPr>
        <w:t>Premessa</w:t>
      </w:r>
    </w:p>
    <w:p w:rsidR="00F44B60" w:rsidRDefault="00F44B60" w:rsidP="00F44B60">
      <w:pPr>
        <w:jc w:val="both"/>
      </w:pPr>
      <w:r>
        <w:t>Il presente progetto parte dalla considerazione teorica che vede l’educazione come teatro e l’aula, o comunque gli spazi e i tempi dell’educare, come spazi e tempi di una rappresentazione. L’efficacia del gesto educativo è dunque paragonabile all’efficacia del gesto teatrale: come quest’ultimo infatti, anche quello ha a che fare con la dimensione dello spazio, del tempo, del corpo, dell’oggettualità. Anche l’educazione è dunque spazio-tempo di finzione, e la lezione quotidiana una parte di un</w:t>
      </w:r>
      <w:r w:rsidR="00B74EDF">
        <w:t>a</w:t>
      </w:r>
      <w:r>
        <w:t xml:space="preserve"> più ampi</w:t>
      </w:r>
      <w:r w:rsidR="00B74EDF">
        <w:t>a</w:t>
      </w:r>
      <w:r>
        <w:t xml:space="preserve"> </w:t>
      </w:r>
      <w:r w:rsidR="00B74EDF">
        <w:t>trama</w:t>
      </w:r>
      <w:r>
        <w:t xml:space="preserve"> narrativ</w:t>
      </w:r>
      <w:r w:rsidR="00B74EDF">
        <w:t>a</w:t>
      </w:r>
      <w:r>
        <w:t>-recitativ</w:t>
      </w:r>
      <w:r w:rsidR="00B74EDF">
        <w:t>a</w:t>
      </w:r>
      <w:r>
        <w:t>. Saper insegnare dunque significa saper recitare e insegnare ai propri allievi ed alle proprie allieve a portare le maschere adatte per i contesti nei quali li/le  incontriamo</w:t>
      </w:r>
      <w:r w:rsidR="00AA547B">
        <w:t>.</w:t>
      </w:r>
    </w:p>
    <w:p w:rsidR="00F44B60" w:rsidRDefault="00F44B60" w:rsidP="00F44B60">
      <w:pPr>
        <w:jc w:val="both"/>
      </w:pPr>
    </w:p>
    <w:p w:rsidR="00F44B60" w:rsidRPr="00152E7F" w:rsidRDefault="00F44B60" w:rsidP="00F44B60">
      <w:pPr>
        <w:jc w:val="both"/>
        <w:rPr>
          <w:b/>
        </w:rPr>
      </w:pPr>
      <w:r w:rsidRPr="00152E7F">
        <w:rPr>
          <w:b/>
        </w:rPr>
        <w:t>Obiettivo</w:t>
      </w:r>
    </w:p>
    <w:p w:rsidR="00F44B60" w:rsidRDefault="00F44B60" w:rsidP="00F44B60">
      <w:pPr>
        <w:jc w:val="both"/>
      </w:pPr>
      <w:r>
        <w:t>Proporre ed elaborare strategie efficaci di comunicazione didattica e di gestione della lezione a partire dalle esperienze pregresse dei/delle partecipanti</w:t>
      </w:r>
      <w:r w:rsidR="00AA547B">
        <w:t>.</w:t>
      </w:r>
    </w:p>
    <w:p w:rsidR="00F44B60" w:rsidRDefault="00F44B60" w:rsidP="00F44B60">
      <w:pPr>
        <w:jc w:val="both"/>
      </w:pPr>
    </w:p>
    <w:p w:rsidR="00F44B60" w:rsidRPr="00152E7F" w:rsidRDefault="00F44B60" w:rsidP="00F44B60">
      <w:pPr>
        <w:jc w:val="both"/>
        <w:rPr>
          <w:b/>
        </w:rPr>
      </w:pPr>
      <w:r w:rsidRPr="00152E7F">
        <w:rPr>
          <w:b/>
        </w:rPr>
        <w:t>Metodologia</w:t>
      </w:r>
    </w:p>
    <w:p w:rsidR="00F44B60" w:rsidRDefault="00F44B60" w:rsidP="00F44B60">
      <w:pPr>
        <w:jc w:val="both"/>
      </w:pPr>
      <w:r>
        <w:t>Il corso prevede una metodologia attiva. Dopo un inquadramento di carattere teorico sarà richiesto ai/alle partecipanti di sperimentare situazioni attive e simulazioni per poi procedere, da parte del conduttore, a</w:t>
      </w:r>
      <w:r w:rsidR="00D82FE2">
        <w:t>d</w:t>
      </w:r>
      <w:r>
        <w:t xml:space="preserve"> una rielaborazione di quanto osservato</w:t>
      </w:r>
      <w:r w:rsidR="00D82FE2">
        <w:t>.</w:t>
      </w:r>
    </w:p>
    <w:p w:rsidR="00D82FE2" w:rsidRDefault="00D82FE2" w:rsidP="00F44B60">
      <w:pPr>
        <w:jc w:val="both"/>
      </w:pPr>
    </w:p>
    <w:p w:rsidR="00FF61E5" w:rsidRDefault="000D53CD" w:rsidP="00FF61E5">
      <w:pPr>
        <w:rPr>
          <w:b/>
        </w:rPr>
      </w:pPr>
      <w:r w:rsidRPr="00451826">
        <w:rPr>
          <w:b/>
        </w:rPr>
        <w:t>Incontri</w:t>
      </w:r>
    </w:p>
    <w:p w:rsidR="00451826" w:rsidRPr="00451826" w:rsidRDefault="00451826" w:rsidP="00FF61E5">
      <w:pPr>
        <w:rPr>
          <w:b/>
        </w:rPr>
      </w:pPr>
      <w:bookmarkStart w:id="0" w:name="_GoBack"/>
      <w:bookmarkEnd w:id="0"/>
    </w:p>
    <w:p w:rsidR="00FF61E5" w:rsidRPr="00D82FE2" w:rsidRDefault="00FF61E5" w:rsidP="00FF61E5">
      <w:pPr>
        <w:jc w:val="both"/>
        <w:rPr>
          <w:rFonts w:eastAsia="Times New Roman" w:cs="Times New Roman"/>
          <w:b/>
          <w:color w:val="000000"/>
          <w:u w:val="single"/>
          <w:lang w:eastAsia="it-IT"/>
        </w:rPr>
      </w:pPr>
      <w:r w:rsidRPr="00D82FE2">
        <w:rPr>
          <w:rFonts w:eastAsia="Times New Roman" w:cs="Times New Roman"/>
          <w:b/>
          <w:color w:val="000000"/>
          <w:u w:val="single"/>
          <w:lang w:eastAsia="it-IT"/>
        </w:rPr>
        <w:t>Primo incontro proposto</w:t>
      </w:r>
    </w:p>
    <w:p w:rsidR="00FF61E5" w:rsidRDefault="00FF61E5" w:rsidP="00FF61E5">
      <w:pPr>
        <w:jc w:val="both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>5 settembre ore 15/19</w:t>
      </w:r>
    </w:p>
    <w:p w:rsidR="00D82FE2" w:rsidRDefault="00D82FE2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</w:p>
    <w:p w:rsidR="00CA13C8" w:rsidRPr="00CA13C8" w:rsidRDefault="00AA547B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>G</w:t>
      </w:r>
      <w:r w:rsidR="00CA13C8" w:rsidRPr="00CA13C8">
        <w:rPr>
          <w:rFonts w:eastAsia="Times New Roman" w:cs="Times New Roman"/>
          <w:b/>
          <w:color w:val="000000"/>
          <w:lang w:eastAsia="it-IT"/>
        </w:rPr>
        <w:t>li spazi e i tempi: quinte, ribalte, atti, scene…e  molto altro</w:t>
      </w:r>
    </w:p>
    <w:p w:rsid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</w:p>
    <w:p w:rsid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Premesse teoriche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Gli spazi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dentro e il fuori: lo spazio sacro della scuola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lastRenderedPageBreak/>
        <w:t>Lo spazio dell’aula e i suoi nascondigli</w:t>
      </w:r>
    </w:p>
    <w:p w:rsid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La linea e il cerchio: disposizioni spaziali e organizzazione della lezione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</w:p>
    <w:p w:rsidR="00CA13C8" w:rsidRPr="00CA13C8" w:rsidRDefault="00886956" w:rsidP="00886956">
      <w:pPr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 xml:space="preserve">                   </w:t>
      </w:r>
      <w:r w:rsidR="00CA13C8" w:rsidRPr="00CA13C8">
        <w:rPr>
          <w:rFonts w:eastAsia="Times New Roman" w:cs="Times New Roman"/>
          <w:color w:val="000000"/>
          <w:lang w:eastAsia="it-IT"/>
        </w:rPr>
        <w:t>Ø</w:t>
      </w:r>
      <w:r w:rsidR="00CA13C8"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="00CA13C8" w:rsidRPr="00CA13C8">
        <w:rPr>
          <w:rFonts w:eastAsia="Times New Roman" w:cs="Times New Roman"/>
          <w:color w:val="000000"/>
          <w:lang w:eastAsia="it-IT"/>
        </w:rPr>
        <w:t>I tempi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gli inizi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Le pause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Le riprese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Le conclusioni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I tempi morti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I tempi supplementari: studiare a casa</w:t>
      </w:r>
    </w:p>
    <w:p w:rsidR="00CA13C8" w:rsidRPr="00CA13C8" w:rsidRDefault="00CA13C8" w:rsidP="00CA13C8">
      <w:pPr>
        <w:ind w:left="720" w:firstLine="696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I tempi alti: l’esame, la verifica</w:t>
      </w:r>
    </w:p>
    <w:p w:rsidR="00CA13C8" w:rsidRDefault="00CA13C8" w:rsidP="00CA13C8">
      <w:pPr>
        <w:jc w:val="both"/>
        <w:rPr>
          <w:rFonts w:eastAsia="Times New Roman" w:cs="Times New Roman"/>
          <w:color w:val="000000"/>
          <w:lang w:eastAsia="it-IT"/>
        </w:rPr>
      </w:pPr>
    </w:p>
    <w:p w:rsidR="00CA13C8" w:rsidRPr="00D82FE2" w:rsidRDefault="00CA13C8" w:rsidP="00CA13C8">
      <w:pPr>
        <w:jc w:val="both"/>
        <w:rPr>
          <w:rFonts w:eastAsia="Times New Roman" w:cs="Times New Roman"/>
          <w:b/>
          <w:color w:val="000000"/>
          <w:u w:val="single"/>
          <w:lang w:eastAsia="it-IT"/>
        </w:rPr>
      </w:pPr>
      <w:r w:rsidRPr="00D82FE2">
        <w:rPr>
          <w:rFonts w:eastAsia="Times New Roman" w:cs="Times New Roman"/>
          <w:b/>
          <w:color w:val="000000"/>
          <w:u w:val="single"/>
          <w:lang w:eastAsia="it-IT"/>
        </w:rPr>
        <w:t>Secondo incontro</w:t>
      </w:r>
      <w:r w:rsidR="00AA547B" w:rsidRPr="00D82FE2">
        <w:rPr>
          <w:rFonts w:eastAsia="Times New Roman" w:cs="Times New Roman"/>
          <w:b/>
          <w:color w:val="000000"/>
          <w:u w:val="single"/>
          <w:lang w:eastAsia="it-IT"/>
        </w:rPr>
        <w:t xml:space="preserve"> proposto</w:t>
      </w:r>
    </w:p>
    <w:p w:rsidR="00CA13C8" w:rsidRDefault="00CA13C8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  <w:r w:rsidRPr="00CA13C8">
        <w:rPr>
          <w:rFonts w:eastAsia="Times New Roman" w:cs="Times New Roman"/>
          <w:b/>
          <w:color w:val="000000"/>
          <w:lang w:eastAsia="it-IT"/>
        </w:rPr>
        <w:t>12 settembre ore 16,30/19</w:t>
      </w:r>
      <w:r w:rsidR="00AA547B">
        <w:rPr>
          <w:rFonts w:eastAsia="Times New Roman" w:cs="Times New Roman"/>
          <w:b/>
          <w:color w:val="000000"/>
          <w:lang w:eastAsia="it-IT"/>
        </w:rPr>
        <w:t>,30</w:t>
      </w:r>
    </w:p>
    <w:p w:rsidR="00D82FE2" w:rsidRPr="00CA13C8" w:rsidRDefault="00D82FE2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</w:p>
    <w:p w:rsidR="00CA13C8" w:rsidRDefault="00CA13C8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  <w:r w:rsidRPr="00CA13C8">
        <w:rPr>
          <w:rFonts w:eastAsia="Times New Roman" w:cs="Times New Roman"/>
          <w:b/>
          <w:color w:val="000000"/>
          <w:lang w:eastAsia="it-IT"/>
        </w:rPr>
        <w:t>I corpi</w:t>
      </w:r>
      <w:r>
        <w:rPr>
          <w:rFonts w:eastAsia="Times New Roman" w:cs="Times New Roman"/>
          <w:b/>
          <w:color w:val="000000"/>
          <w:lang w:eastAsia="it-IT"/>
        </w:rPr>
        <w:t xml:space="preserve"> in scena</w:t>
      </w:r>
    </w:p>
    <w:p w:rsidR="00CA13C8" w:rsidRPr="00CA13C8" w:rsidRDefault="00CA13C8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La voce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L’abbigliamento e i costumi di scena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Sedersi, alzarsi, passeggiare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I corpi degli allievi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 xml:space="preserve">I corpi desideranti </w:t>
      </w:r>
    </w:p>
    <w:p w:rsidR="00CA13C8" w:rsidRPr="00CA13C8" w:rsidRDefault="00CA13C8" w:rsidP="00CA13C8">
      <w:pPr>
        <w:ind w:left="1080"/>
        <w:jc w:val="both"/>
        <w:rPr>
          <w:rFonts w:eastAsia="Times New Roman" w:cs="Times New Roman"/>
          <w:b/>
          <w:color w:val="000000"/>
          <w:lang w:eastAsia="it-IT"/>
        </w:rPr>
      </w:pPr>
      <w:r w:rsidRPr="00CA13C8">
        <w:rPr>
          <w:rFonts w:eastAsia="Times New Roman" w:cs="Times New Roman"/>
          <w:b/>
          <w:color w:val="000000"/>
          <w:lang w:eastAsia="it-IT"/>
        </w:rPr>
        <w:t> </w:t>
      </w:r>
    </w:p>
    <w:p w:rsidR="00CA13C8" w:rsidRDefault="00CA13C8" w:rsidP="00CA13C8">
      <w:pPr>
        <w:jc w:val="both"/>
        <w:rPr>
          <w:rFonts w:eastAsia="Times New Roman" w:cs="Times New Roman"/>
          <w:b/>
          <w:color w:val="000000"/>
          <w:u w:val="single"/>
          <w:lang w:eastAsia="it-IT"/>
        </w:rPr>
      </w:pPr>
      <w:r w:rsidRPr="00D82FE2">
        <w:rPr>
          <w:rFonts w:eastAsia="Times New Roman" w:cs="Times New Roman"/>
          <w:b/>
          <w:color w:val="000000"/>
          <w:u w:val="single"/>
          <w:lang w:eastAsia="it-IT"/>
        </w:rPr>
        <w:t>Terzo incontro</w:t>
      </w:r>
      <w:r w:rsidR="00AA547B" w:rsidRPr="00D82FE2">
        <w:rPr>
          <w:rFonts w:eastAsia="Times New Roman" w:cs="Times New Roman"/>
          <w:b/>
          <w:color w:val="000000"/>
          <w:u w:val="single"/>
          <w:lang w:eastAsia="it-IT"/>
        </w:rPr>
        <w:t xml:space="preserve"> proposto</w:t>
      </w:r>
    </w:p>
    <w:p w:rsidR="00CA13C8" w:rsidRDefault="00CA13C8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  <w:r w:rsidRPr="00CA13C8">
        <w:rPr>
          <w:rFonts w:eastAsia="Times New Roman" w:cs="Times New Roman"/>
          <w:b/>
          <w:color w:val="000000"/>
          <w:lang w:eastAsia="it-IT"/>
        </w:rPr>
        <w:t>19 settembre ore 16.30/19</w:t>
      </w:r>
      <w:r w:rsidR="00AA547B">
        <w:rPr>
          <w:rFonts w:eastAsia="Times New Roman" w:cs="Times New Roman"/>
          <w:b/>
          <w:color w:val="000000"/>
          <w:lang w:eastAsia="it-IT"/>
        </w:rPr>
        <w:t>,30</w:t>
      </w:r>
    </w:p>
    <w:p w:rsidR="00D82FE2" w:rsidRPr="00CA13C8" w:rsidRDefault="00D82FE2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</w:p>
    <w:p w:rsidR="00CA13C8" w:rsidRPr="00CA13C8" w:rsidRDefault="00CA13C8" w:rsidP="00CA13C8">
      <w:pPr>
        <w:jc w:val="both"/>
        <w:rPr>
          <w:rFonts w:eastAsia="Times New Roman" w:cs="Times New Roman"/>
          <w:b/>
          <w:color w:val="000000"/>
          <w:lang w:eastAsia="it-IT"/>
        </w:rPr>
      </w:pPr>
      <w:r w:rsidRPr="00CA13C8">
        <w:rPr>
          <w:rFonts w:eastAsia="Times New Roman" w:cs="Times New Roman"/>
          <w:b/>
          <w:color w:val="000000"/>
          <w:lang w:eastAsia="it-IT"/>
        </w:rPr>
        <w:t>Gli stili di regia</w:t>
      </w:r>
    </w:p>
    <w:p w:rsid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Il docente come regista e come attore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La compagnia di teatro: dallo stile individuale alla collegialità</w:t>
      </w:r>
    </w:p>
    <w:p w:rsidR="00CA13C8" w:rsidRPr="00CA13C8" w:rsidRDefault="00CA13C8" w:rsidP="00CA13C8">
      <w:pPr>
        <w:ind w:left="720"/>
        <w:jc w:val="both"/>
        <w:rPr>
          <w:rFonts w:eastAsia="Times New Roman" w:cs="Times New Roman"/>
          <w:color w:val="000000"/>
          <w:lang w:eastAsia="it-IT"/>
        </w:rPr>
      </w:pPr>
      <w:r w:rsidRPr="00CA13C8">
        <w:rPr>
          <w:rFonts w:eastAsia="Times New Roman" w:cs="Times New Roman"/>
          <w:color w:val="000000"/>
          <w:lang w:eastAsia="it-IT"/>
        </w:rPr>
        <w:t>Ø</w:t>
      </w:r>
      <w:r w:rsidRPr="00CA13C8">
        <w:rPr>
          <w:rFonts w:eastAsia="Times New Roman" w:cs="Times New Roman"/>
          <w:color w:val="000000"/>
          <w:sz w:val="14"/>
          <w:szCs w:val="14"/>
          <w:lang w:eastAsia="it-IT"/>
        </w:rPr>
        <w:t>  </w:t>
      </w:r>
      <w:r w:rsidRPr="00CA13C8">
        <w:rPr>
          <w:rFonts w:eastAsia="Times New Roman" w:cs="Times New Roman"/>
          <w:color w:val="000000"/>
          <w:lang w:eastAsia="it-IT"/>
        </w:rPr>
        <w:t>Conclusioni del corso</w:t>
      </w:r>
    </w:p>
    <w:p w:rsidR="00CA13C8" w:rsidRDefault="00CA13C8" w:rsidP="00CA13C8"/>
    <w:p w:rsidR="00CA13C8" w:rsidRPr="00D82FE2" w:rsidRDefault="00CA13C8" w:rsidP="00CA13C8">
      <w:pPr>
        <w:rPr>
          <w:b/>
          <w:u w:val="single"/>
        </w:rPr>
      </w:pPr>
      <w:r w:rsidRPr="00D82FE2">
        <w:rPr>
          <w:b/>
          <w:u w:val="single"/>
        </w:rPr>
        <w:t>Quarto incontro</w:t>
      </w:r>
      <w:r w:rsidR="00D82FE2" w:rsidRPr="00D82FE2">
        <w:rPr>
          <w:b/>
          <w:u w:val="single"/>
        </w:rPr>
        <w:t xml:space="preserve"> proposto</w:t>
      </w:r>
    </w:p>
    <w:p w:rsidR="00CA13C8" w:rsidRDefault="00AA547B" w:rsidP="00CA13C8">
      <w:pPr>
        <w:rPr>
          <w:b/>
        </w:rPr>
      </w:pPr>
      <w:r>
        <w:rPr>
          <w:b/>
        </w:rPr>
        <w:t xml:space="preserve">data da definire </w:t>
      </w:r>
      <w:r w:rsidR="00CA13C8">
        <w:rPr>
          <w:b/>
        </w:rPr>
        <w:t xml:space="preserve"> ore 17/19</w:t>
      </w:r>
    </w:p>
    <w:p w:rsidR="00D82FE2" w:rsidRDefault="00D82FE2" w:rsidP="00CA13C8">
      <w:pPr>
        <w:rPr>
          <w:b/>
        </w:rPr>
      </w:pPr>
      <w:r>
        <w:rPr>
          <w:b/>
        </w:rPr>
        <w:t>Esperienze dirette</w:t>
      </w:r>
    </w:p>
    <w:p w:rsidR="001858A7" w:rsidRDefault="00D82FE2" w:rsidP="00E63CB1">
      <w:pPr>
        <w:rPr>
          <w:b/>
        </w:rPr>
      </w:pPr>
      <w:r>
        <w:rPr>
          <w:b/>
        </w:rPr>
        <w:t>Restituzione</w:t>
      </w:r>
    </w:p>
    <w:p w:rsidR="001858A7" w:rsidRDefault="001858A7" w:rsidP="00E63CB1">
      <w:pPr>
        <w:rPr>
          <w:b/>
        </w:rPr>
      </w:pPr>
    </w:p>
    <w:p w:rsidR="00320053" w:rsidRDefault="00E63CB1" w:rsidP="00E63CB1">
      <w:pPr>
        <w:rPr>
          <w:b/>
        </w:rPr>
      </w:pPr>
      <w:r w:rsidRPr="00936B82">
        <w:rPr>
          <w:b/>
        </w:rPr>
        <w:t xml:space="preserve">Note organizzative </w:t>
      </w:r>
      <w:r w:rsidR="00320053">
        <w:rPr>
          <w:b/>
        </w:rPr>
        <w:t>:          d</w:t>
      </w:r>
      <w:r w:rsidR="00AA547B">
        <w:rPr>
          <w:b/>
        </w:rPr>
        <w:t>urata del corso</w:t>
      </w:r>
      <w:r w:rsidR="00320053">
        <w:rPr>
          <w:b/>
        </w:rPr>
        <w:t>:</w:t>
      </w:r>
      <w:r w:rsidR="00AA547B">
        <w:rPr>
          <w:b/>
        </w:rPr>
        <w:t xml:space="preserve">   ore 12</w:t>
      </w:r>
      <w:r w:rsidR="00320053">
        <w:rPr>
          <w:b/>
        </w:rPr>
        <w:t>;    partecipanti:   30/35</w:t>
      </w:r>
    </w:p>
    <w:p w:rsidR="00844C9C" w:rsidRDefault="00844C9C" w:rsidP="00E63CB1">
      <w:pPr>
        <w:rPr>
          <w:b/>
        </w:rPr>
      </w:pPr>
    </w:p>
    <w:p w:rsidR="00320053" w:rsidRDefault="00320053" w:rsidP="00E63CB1">
      <w:pPr>
        <w:rPr>
          <w:b/>
        </w:rPr>
      </w:pPr>
    </w:p>
    <w:p w:rsidR="00015911" w:rsidRDefault="00FF61E5" w:rsidP="00FF61E5">
      <w:pPr>
        <w:rPr>
          <w:b/>
          <w:u w:val="single"/>
        </w:rPr>
      </w:pPr>
      <w:r>
        <w:rPr>
          <w:b/>
        </w:rPr>
        <w:t xml:space="preserve">Il corso è organizzato in collaborazione con l’Istituto comprensivo “Alessandro Manzoni” di Ornago e si terrà presso la sede della </w:t>
      </w:r>
      <w:r w:rsidRPr="00FF61E5">
        <w:rPr>
          <w:b/>
          <w:u w:val="single"/>
        </w:rPr>
        <w:t xml:space="preserve">scuola secondaria di </w:t>
      </w:r>
      <w:r>
        <w:rPr>
          <w:b/>
          <w:u w:val="single"/>
        </w:rPr>
        <w:t>primo grado di Or</w:t>
      </w:r>
      <w:r w:rsidRPr="00FF61E5">
        <w:rPr>
          <w:b/>
          <w:u w:val="single"/>
        </w:rPr>
        <w:t>nago</w:t>
      </w:r>
      <w:r>
        <w:rPr>
          <w:b/>
          <w:u w:val="single"/>
        </w:rPr>
        <w:t>.</w:t>
      </w:r>
    </w:p>
    <w:p w:rsidR="00FF61E5" w:rsidRPr="00FF61E5" w:rsidRDefault="00FF61E5" w:rsidP="00FF61E5"/>
    <w:sectPr w:rsidR="00FF61E5" w:rsidRPr="00FF6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20C"/>
    <w:multiLevelType w:val="hybridMultilevel"/>
    <w:tmpl w:val="EE6E916A"/>
    <w:lvl w:ilvl="0" w:tplc="999EB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C8"/>
    <w:rsid w:val="00015911"/>
    <w:rsid w:val="000D2B43"/>
    <w:rsid w:val="000D53CD"/>
    <w:rsid w:val="001858A7"/>
    <w:rsid w:val="00320053"/>
    <w:rsid w:val="00344158"/>
    <w:rsid w:val="00401EBA"/>
    <w:rsid w:val="00451826"/>
    <w:rsid w:val="005D1F27"/>
    <w:rsid w:val="007C0B33"/>
    <w:rsid w:val="00844C9C"/>
    <w:rsid w:val="00886956"/>
    <w:rsid w:val="009F7459"/>
    <w:rsid w:val="00AA547B"/>
    <w:rsid w:val="00B74EDF"/>
    <w:rsid w:val="00C478E5"/>
    <w:rsid w:val="00C715F8"/>
    <w:rsid w:val="00CA13C8"/>
    <w:rsid w:val="00D82FE2"/>
    <w:rsid w:val="00E63CB1"/>
    <w:rsid w:val="00F1539E"/>
    <w:rsid w:val="00F24161"/>
    <w:rsid w:val="00F40EAC"/>
    <w:rsid w:val="00F44B60"/>
    <w:rsid w:val="00FB362F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158"/>
  </w:style>
  <w:style w:type="paragraph" w:styleId="Titolo1">
    <w:name w:val="heading 1"/>
    <w:basedOn w:val="Normale"/>
    <w:next w:val="Normale"/>
    <w:link w:val="Titolo1Carattere"/>
    <w:qFormat/>
    <w:rsid w:val="00015911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A13C8"/>
  </w:style>
  <w:style w:type="character" w:customStyle="1" w:styleId="Titolo1Carattere">
    <w:name w:val="Titolo 1 Carattere"/>
    <w:basedOn w:val="Carpredefinitoparagrafo"/>
    <w:link w:val="Titolo1"/>
    <w:rsid w:val="0001591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1591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15911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158"/>
  </w:style>
  <w:style w:type="paragraph" w:styleId="Titolo1">
    <w:name w:val="heading 1"/>
    <w:basedOn w:val="Normale"/>
    <w:next w:val="Normale"/>
    <w:link w:val="Titolo1Carattere"/>
    <w:qFormat/>
    <w:rsid w:val="00015911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A13C8"/>
  </w:style>
  <w:style w:type="character" w:customStyle="1" w:styleId="Titolo1Carattere">
    <w:name w:val="Titolo 1 Carattere"/>
    <w:basedOn w:val="Carpredefinitoparagrafo"/>
    <w:link w:val="Titolo1"/>
    <w:rsid w:val="0001591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1591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15911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oudy Old Style"/>
        <a:ea typeface=""/>
        <a:cs typeface=""/>
      </a:majorFont>
      <a:minorFont>
        <a:latin typeface="Goudy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mantegazza</dc:creator>
  <cp:lastModifiedBy>Irene</cp:lastModifiedBy>
  <cp:revision>2</cp:revision>
  <cp:lastPrinted>2017-08-01T09:01:00Z</cp:lastPrinted>
  <dcterms:created xsi:type="dcterms:W3CDTF">2017-10-25T16:52:00Z</dcterms:created>
  <dcterms:modified xsi:type="dcterms:W3CDTF">2017-10-25T16:52:00Z</dcterms:modified>
</cp:coreProperties>
</file>